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DE" w:rsidRPr="007F7DDE" w:rsidRDefault="007F7DDE" w:rsidP="007F7DDE">
      <w:pPr>
        <w:jc w:val="center"/>
        <w:rPr>
          <w:b/>
          <w:bCs/>
          <w:sz w:val="28"/>
        </w:rPr>
      </w:pPr>
      <w:r w:rsidRPr="007F7DDE">
        <w:rPr>
          <w:b/>
          <w:bCs/>
          <w:sz w:val="28"/>
        </w:rPr>
        <w:t>Осторожно! Телефонное мошенничество!</w:t>
      </w:r>
    </w:p>
    <w:p w:rsidR="007F7DDE" w:rsidRDefault="007F7DDE" w:rsidP="007F7DDE">
      <w:pPr>
        <w:rPr>
          <w:sz w:val="28"/>
        </w:rPr>
      </w:pPr>
      <w:r>
        <w:rPr>
          <w:sz w:val="28"/>
        </w:rPr>
        <w:t xml:space="preserve">          </w:t>
      </w:r>
    </w:p>
    <w:p w:rsidR="007F7DDE" w:rsidRDefault="007F7DDE" w:rsidP="007F7DDE">
      <w:pPr>
        <w:rPr>
          <w:sz w:val="28"/>
        </w:rPr>
      </w:pPr>
      <w:r>
        <w:rPr>
          <w:sz w:val="28"/>
        </w:rPr>
        <w:t xml:space="preserve">             </w:t>
      </w:r>
      <w:r w:rsidRPr="007F7DDE">
        <w:rPr>
          <w:sz w:val="28"/>
        </w:rPr>
        <w:t>Несмотря на предупреждения правоохранительных органов и частые сообщения в СМИ о фактах телефонного мошенничества, жители Ростовской области, независимо от возраста и социального положения, продолжают попадаться на уловки «телефонных мошенников». Значительный массив таких преступлений составляют хищения, совершаемые путем телефонных звонков под видом представителей финансово-кредитных учреждений и сотрудников правоохранительных органов.</w:t>
      </w:r>
    </w:p>
    <w:p w:rsidR="007F7DDE" w:rsidRPr="007F7DDE" w:rsidRDefault="007F7DDE" w:rsidP="007F7DDE">
      <w:pPr>
        <w:rPr>
          <w:sz w:val="28"/>
        </w:rPr>
      </w:pPr>
      <w:r>
        <w:rPr>
          <w:sz w:val="28"/>
        </w:rPr>
        <w:t xml:space="preserve">            </w:t>
      </w:r>
      <w:r w:rsidRPr="007F7DDE">
        <w:rPr>
          <w:sz w:val="28"/>
        </w:rPr>
        <w:t>Фактам противоправного безвозмездного изъятия денежных средств граждан зачастую предшествуют обстоятельства получения потерпевшими, введенными в заблуждение преступными действиями злоумышленников, кредитов в различных банковских учреждениях. При этом граждане получали заемные денежные средства как путем личного посещения финансово-кредитных учреждений, так и дистанционно, используя мобильные приложения банков. В результате граждане легко поддаются на их уловки и теряют практически все сбережения.</w:t>
      </w:r>
    </w:p>
    <w:p w:rsidR="007F7DDE" w:rsidRPr="007F7DDE" w:rsidRDefault="007F7DDE" w:rsidP="007F7DDE">
      <w:pPr>
        <w:rPr>
          <w:sz w:val="28"/>
        </w:rPr>
      </w:pPr>
      <w:r>
        <w:rPr>
          <w:sz w:val="28"/>
        </w:rPr>
        <w:t xml:space="preserve">            </w:t>
      </w:r>
      <w:r w:rsidRPr="007F7DDE">
        <w:rPr>
          <w:sz w:val="28"/>
        </w:rPr>
        <w:t>В большинстве случаев «телефонные мошенники»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счета.</w:t>
      </w:r>
    </w:p>
    <w:p w:rsidR="007F7DDE" w:rsidRPr="007F7DDE" w:rsidRDefault="007F7DDE" w:rsidP="007F7DDE">
      <w:pPr>
        <w:rPr>
          <w:sz w:val="28"/>
        </w:rPr>
      </w:pPr>
      <w:r>
        <w:rPr>
          <w:sz w:val="28"/>
        </w:rPr>
        <w:t xml:space="preserve">            </w:t>
      </w:r>
      <w:r w:rsidRPr="007F7DDE">
        <w:rPr>
          <w:sz w:val="28"/>
        </w:rPr>
        <w:t xml:space="preserve">Азовская межрайонная прокуратура разъясняет, что указанные действия подпадают под признаки преступления, предусмотренного ст.159 </w:t>
      </w:r>
      <w:r>
        <w:rPr>
          <w:sz w:val="28"/>
        </w:rPr>
        <w:t xml:space="preserve">УК РФ </w:t>
      </w:r>
      <w:r w:rsidRPr="007F7DDE">
        <w:rPr>
          <w:sz w:val="28"/>
        </w:rPr>
        <w:t>– «Мошенничество».</w:t>
      </w:r>
    </w:p>
    <w:p w:rsidR="007F7DDE" w:rsidRPr="007F7DDE" w:rsidRDefault="007F7DDE" w:rsidP="007F7DDE">
      <w:pPr>
        <w:rPr>
          <w:sz w:val="28"/>
        </w:rPr>
      </w:pPr>
      <w:r>
        <w:rPr>
          <w:sz w:val="28"/>
        </w:rPr>
        <w:t xml:space="preserve">            </w:t>
      </w:r>
      <w:r w:rsidRPr="007F7DDE">
        <w:rPr>
          <w:sz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 не следует сообщать звонившему кем бы он не представлялся персональные данные и коды, поступающие посредством CMC-сообщений, а также иные сведения личного характера. При поступлении такого телефонного звонка необходимо незамедлительно прекратить разговор.</w:t>
      </w:r>
    </w:p>
    <w:p w:rsidR="007F7DDE" w:rsidRPr="007F7DDE" w:rsidRDefault="007F7DDE" w:rsidP="007F7DDE">
      <w:pPr>
        <w:rPr>
          <w:sz w:val="28"/>
        </w:rPr>
      </w:pPr>
      <w:r>
        <w:rPr>
          <w:sz w:val="28"/>
        </w:rPr>
        <w:t xml:space="preserve">             </w:t>
      </w:r>
      <w:r w:rsidRPr="007F7DDE">
        <w:rPr>
          <w:sz w:val="28"/>
        </w:rPr>
        <w:t>Кроме этого необходимо иметь ввиду, что представители правоохранительных органов и банковские работники в ходе осуществления звонков по телефону не спрашивают персональные данные клиентов, номера банковских карт и сроки их действия, не просят установить программы на телефон, перевести деньги на другой счет или в другой банк. При этом, сотрудники банка не имеют технической возможности переключать звонок клиента на другие организации, сторонние банки, правоохранительные органы.</w:t>
      </w:r>
    </w:p>
    <w:p w:rsidR="007F7DDE" w:rsidRPr="007F7DDE" w:rsidRDefault="007F7DDE" w:rsidP="007F7DDE">
      <w:pPr>
        <w:rPr>
          <w:sz w:val="28"/>
        </w:rPr>
      </w:pPr>
      <w:r>
        <w:rPr>
          <w:sz w:val="28"/>
        </w:rPr>
        <w:t xml:space="preserve">             </w:t>
      </w:r>
      <w:r w:rsidRPr="007F7DDE">
        <w:rPr>
          <w:sz w:val="28"/>
        </w:rPr>
        <w:t>В случае совершения в отношении Вас или Ваших близких мошеннических действий следует незамедлительно обращаться в органы внутренних дел. Законность принятых процессуальных решений в обязательном порядке проверяется органами прокуратуры.</w:t>
      </w:r>
    </w:p>
    <w:p w:rsidR="007F7DDE" w:rsidRDefault="007F7DDE" w:rsidP="00804D50">
      <w:pPr>
        <w:rPr>
          <w:sz w:val="28"/>
        </w:rPr>
      </w:pPr>
    </w:p>
    <w:p w:rsidR="007F7DDE" w:rsidRDefault="007F7DDE" w:rsidP="00804D50">
      <w:pPr>
        <w:rPr>
          <w:sz w:val="28"/>
        </w:rPr>
      </w:pPr>
    </w:p>
    <w:p w:rsidR="007F7DDE" w:rsidRDefault="007F7DDE" w:rsidP="00804D50">
      <w:pPr>
        <w:rPr>
          <w:sz w:val="28"/>
        </w:rPr>
      </w:pPr>
      <w:r>
        <w:rPr>
          <w:sz w:val="28"/>
        </w:rPr>
        <w:t>Помощник межрайонного прокурора                                                     В.Э. Стариков</w:t>
      </w:r>
    </w:p>
    <w:p w:rsidR="007C6B1A" w:rsidRPr="00321BD8" w:rsidRDefault="007C6B1A" w:rsidP="00321BD8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7C6B1A" w:rsidRPr="00321BD8" w:rsidSect="008F1F0A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50"/>
    <w:rsid w:val="0000236F"/>
    <w:rsid w:val="0007123B"/>
    <w:rsid w:val="00073A70"/>
    <w:rsid w:val="00077155"/>
    <w:rsid w:val="000F2C5D"/>
    <w:rsid w:val="001758D7"/>
    <w:rsid w:val="001E6EB6"/>
    <w:rsid w:val="002A1DDC"/>
    <w:rsid w:val="00321BD8"/>
    <w:rsid w:val="00384394"/>
    <w:rsid w:val="003E6D46"/>
    <w:rsid w:val="004675B2"/>
    <w:rsid w:val="004819B7"/>
    <w:rsid w:val="00492798"/>
    <w:rsid w:val="00564866"/>
    <w:rsid w:val="005748D4"/>
    <w:rsid w:val="0057729B"/>
    <w:rsid w:val="006574C4"/>
    <w:rsid w:val="006616D3"/>
    <w:rsid w:val="0071097A"/>
    <w:rsid w:val="007210A8"/>
    <w:rsid w:val="0072492E"/>
    <w:rsid w:val="007C112D"/>
    <w:rsid w:val="007C6B1A"/>
    <w:rsid w:val="007F7DDE"/>
    <w:rsid w:val="00804D50"/>
    <w:rsid w:val="008925DC"/>
    <w:rsid w:val="008A1755"/>
    <w:rsid w:val="008C6390"/>
    <w:rsid w:val="008F167B"/>
    <w:rsid w:val="009975AF"/>
    <w:rsid w:val="009A3C57"/>
    <w:rsid w:val="009C33C0"/>
    <w:rsid w:val="00A16BEF"/>
    <w:rsid w:val="00AD5856"/>
    <w:rsid w:val="00AE5A89"/>
    <w:rsid w:val="00B63D8C"/>
    <w:rsid w:val="00BA3675"/>
    <w:rsid w:val="00BD531A"/>
    <w:rsid w:val="00C35229"/>
    <w:rsid w:val="00C51ACC"/>
    <w:rsid w:val="00C524DC"/>
    <w:rsid w:val="00C816D8"/>
    <w:rsid w:val="00CB32FB"/>
    <w:rsid w:val="00CE0594"/>
    <w:rsid w:val="00D344B8"/>
    <w:rsid w:val="00E464A3"/>
    <w:rsid w:val="00E57EAB"/>
    <w:rsid w:val="00F5054A"/>
    <w:rsid w:val="00F93E0C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2F7F"/>
  <w15:chartTrackingRefBased/>
  <w15:docId w15:val="{76823B7A-0297-442F-96A7-DEE2775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D50"/>
    <w:rPr>
      <w:sz w:val="28"/>
    </w:rPr>
  </w:style>
  <w:style w:type="character" w:customStyle="1" w:styleId="a4">
    <w:name w:val="Основной текст Знак"/>
    <w:basedOn w:val="a0"/>
    <w:link w:val="a3"/>
    <w:rsid w:val="00804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804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3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B8F6-349D-44E8-AE07-C8EDE18E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Вячеслав Эдуардович</dc:creator>
  <cp:keywords/>
  <dc:description/>
  <cp:lastModifiedBy>Стариков Вячеслав Эдуардович</cp:lastModifiedBy>
  <cp:revision>2</cp:revision>
  <cp:lastPrinted>2024-03-19T15:27:00Z</cp:lastPrinted>
  <dcterms:created xsi:type="dcterms:W3CDTF">2024-04-25T09:14:00Z</dcterms:created>
  <dcterms:modified xsi:type="dcterms:W3CDTF">2024-04-25T09:14:00Z</dcterms:modified>
</cp:coreProperties>
</file>