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ЕЛИЗАВЕТИНСКОГО СЕЛЬСКОГО ПОСЕЛЕНИЯ</w:t>
      </w:r>
    </w:p>
    <w:p w14:paraId="0200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АЗОВСКОГО РАЙОНА РОСТОВСКОЙ ОБЛАСТИ</w:t>
      </w:r>
    </w:p>
    <w:p w14:paraId="03000000">
      <w:pPr>
        <w:spacing w:line="360" w:lineRule="auto"/>
        <w:ind/>
        <w:jc w:val="center"/>
        <w:rPr>
          <w:sz w:val="16"/>
        </w:rPr>
      </w:pPr>
      <w:r>
        <w:rPr>
          <w:b w:val="1"/>
          <w:sz w:val="28"/>
        </w:rPr>
        <w:t>ПОСТАНОВЛЕНИЕ</w:t>
      </w:r>
    </w:p>
    <w:p w14:paraId="04000000">
      <w:pPr>
        <w:spacing w:line="360" w:lineRule="auto"/>
        <w:ind/>
        <w:rPr>
          <w:sz w:val="16"/>
        </w:rPr>
      </w:pPr>
    </w:p>
    <w:p w14:paraId="05000000">
      <w:pPr>
        <w:spacing w:line="360" w:lineRule="auto"/>
        <w:ind/>
        <w:rPr>
          <w:sz w:val="16"/>
        </w:rPr>
      </w:pPr>
    </w:p>
    <w:p w14:paraId="06000000">
      <w:pPr>
        <w:spacing w:line="360" w:lineRule="auto"/>
        <w:ind/>
        <w:rPr>
          <w:sz w:val="28"/>
        </w:rPr>
      </w:pPr>
      <w:r>
        <w:rPr>
          <w:sz w:val="28"/>
        </w:rPr>
        <w:t xml:space="preserve">14.10.2024      № </w:t>
      </w:r>
      <w:r>
        <w:rPr>
          <w:sz w:val="28"/>
        </w:rPr>
        <w:t xml:space="preserve">169                     </w:t>
      </w:r>
      <w:r>
        <w:rPr>
          <w:sz w:val="28"/>
        </w:rPr>
        <w:t xml:space="preserve">                                                            х. </w:t>
      </w:r>
      <w:r>
        <w:rPr>
          <w:sz w:val="28"/>
        </w:rPr>
        <w:t>Обуховка</w:t>
      </w:r>
    </w:p>
    <w:p w14:paraId="07000000">
      <w:pPr>
        <w:spacing w:line="360" w:lineRule="auto"/>
        <w:ind/>
        <w:rPr>
          <w:sz w:val="28"/>
        </w:rPr>
      </w:pPr>
    </w:p>
    <w:p w14:paraId="08000000">
      <w:pPr>
        <w:tabs>
          <w:tab w:leader="none" w:pos="7485" w:val="left"/>
        </w:tabs>
        <w:spacing w:line="360" w:lineRule="auto"/>
        <w:ind w:firstLine="0" w:left="-19"/>
        <w:jc w:val="center"/>
        <w:rPr>
          <w:b w:val="1"/>
          <w:sz w:val="28"/>
        </w:rPr>
      </w:pPr>
      <w:r>
        <w:rPr>
          <w:b w:val="1"/>
          <w:sz w:val="28"/>
        </w:rPr>
        <w:t xml:space="preserve">О начале </w:t>
      </w:r>
      <w:r>
        <w:rPr>
          <w:b w:val="1"/>
          <w:sz w:val="28"/>
        </w:rPr>
        <w:t xml:space="preserve">отопительного </w:t>
      </w:r>
      <w:r>
        <w:rPr>
          <w:b w:val="1"/>
          <w:sz w:val="28"/>
        </w:rPr>
        <w:t>сезона 2024 – 2025 года</w:t>
      </w:r>
    </w:p>
    <w:p w14:paraId="09000000">
      <w:pPr>
        <w:spacing w:line="360" w:lineRule="auto"/>
        <w:ind w:firstLine="0" w:left="-567"/>
        <w:jc w:val="both"/>
        <w:rPr>
          <w:sz w:val="28"/>
        </w:rPr>
      </w:pPr>
      <w:r>
        <w:rPr>
          <w:sz w:val="28"/>
        </w:rPr>
        <w:tab/>
      </w:r>
    </w:p>
    <w:p w14:paraId="0A000000">
      <w:pPr>
        <w:spacing w:line="240" w:lineRule="auto"/>
        <w:ind w:firstLine="727" w:left="-19"/>
        <w:jc w:val="both"/>
        <w:rPr>
          <w:sz w:val="28"/>
        </w:rPr>
      </w:pPr>
      <w:r>
        <w:rPr>
          <w:sz w:val="28"/>
        </w:rPr>
        <w:t>На основании ст. 6 Федерального закона от 27.07.2010 г. № 190-ФЗ «О теплоснабжении», в соответствии с п. 5 «Правил предоставления коммунальных услуг собственникам и пользователям помещений в многоквартирных домах и жилых домов», утвержденных Постановлением Правительства Российской Федерации от 6 мая 2011 г. № 354,  Постановлением Администрации Азовского района от 14.10.2024 г. № 863 «О начале отопительного сезона 2024 – 2025 года»</w:t>
      </w:r>
    </w:p>
    <w:p w14:paraId="0B000000">
      <w:pPr>
        <w:spacing w:line="240" w:lineRule="auto"/>
        <w:ind w:firstLine="727" w:left="-19"/>
        <w:jc w:val="both"/>
        <w:rPr>
          <w:sz w:val="28"/>
        </w:rPr>
      </w:pPr>
    </w:p>
    <w:p w14:paraId="0C000000">
      <w:pPr>
        <w:spacing w:line="240" w:lineRule="auto"/>
        <w:ind w:firstLine="727" w:left="-19"/>
        <w:jc w:val="center"/>
        <w:rPr>
          <w:b w:val="1"/>
          <w:sz w:val="28"/>
        </w:rPr>
      </w:pPr>
      <w:r>
        <w:rPr>
          <w:b w:val="1"/>
          <w:sz w:val="28"/>
        </w:rPr>
        <w:t>п о с т а н о в л я е т :</w:t>
      </w:r>
    </w:p>
    <w:p w14:paraId="0D000000">
      <w:pPr>
        <w:spacing w:line="240" w:lineRule="auto"/>
        <w:ind w:firstLine="727" w:left="-19"/>
        <w:jc w:val="both"/>
        <w:rPr>
          <w:b w:val="1"/>
          <w:sz w:val="28"/>
        </w:rPr>
      </w:pPr>
    </w:p>
    <w:p w14:paraId="0E000000">
      <w:pPr>
        <w:numPr>
          <w:numId w:val="1"/>
        </w:numPr>
        <w:spacing w:line="240" w:lineRule="auto"/>
        <w:ind/>
        <w:jc w:val="both"/>
        <w:rPr>
          <w:sz w:val="28"/>
        </w:rPr>
      </w:pPr>
      <w:r>
        <w:rPr>
          <w:sz w:val="28"/>
        </w:rPr>
        <w:t>Начать отопительный сезон 2024-2025 годов на территории Елизаветинского сельского поселения в муниципальных учреждениях при сохранении среднесуточной температуры наружного воздуха ниже 8 градусов Цельсия в течение пяти дней.</w:t>
      </w:r>
    </w:p>
    <w:p w14:paraId="0F000000">
      <w:pPr>
        <w:numPr>
          <w:numId w:val="1"/>
        </w:numPr>
        <w:spacing w:line="240" w:lineRule="auto"/>
        <w:ind/>
        <w:jc w:val="both"/>
        <w:rPr>
          <w:sz w:val="28"/>
        </w:rPr>
      </w:pPr>
      <w:r>
        <w:rPr>
          <w:sz w:val="28"/>
        </w:rPr>
        <w:t xml:space="preserve">И.о. директора МБУК «СДК х. </w:t>
      </w:r>
      <w:r>
        <w:rPr>
          <w:sz w:val="28"/>
        </w:rPr>
        <w:t>Дугино</w:t>
      </w:r>
      <w:r>
        <w:rPr>
          <w:sz w:val="28"/>
        </w:rPr>
        <w:t xml:space="preserve">» Левченко В.С. в учреждениях культуры </w:t>
      </w:r>
      <w:r>
        <w:rPr>
          <w:sz w:val="28"/>
        </w:rPr>
        <w:t xml:space="preserve">обеспечить </w:t>
      </w:r>
      <w:r>
        <w:rPr>
          <w:sz w:val="28"/>
        </w:rPr>
        <w:t>своевременный пуск  и надежную эксплуатацию всех объектов системы теплоснаб</w:t>
      </w:r>
      <w:r>
        <w:rPr>
          <w:sz w:val="28"/>
        </w:rPr>
        <w:t>жения в отопительный период 2024 - 2025</w:t>
      </w:r>
      <w:r>
        <w:rPr>
          <w:sz w:val="28"/>
        </w:rPr>
        <w:t xml:space="preserve"> года</w:t>
      </w:r>
      <w:r>
        <w:rPr>
          <w:sz w:val="28"/>
        </w:rPr>
        <w:t>, при понижении температуры внутри помещения ниже +18</w:t>
      </w:r>
      <w:r>
        <w:rPr>
          <w:sz w:val="28"/>
        </w:rPr>
        <w:t xml:space="preserve">°С оперативно принимать решение о включении систем отопления данных учреждений. </w:t>
      </w:r>
    </w:p>
    <w:p w14:paraId="10000000">
      <w:pPr>
        <w:numPr>
          <w:numId w:val="1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Контроль за</w:t>
      </w:r>
      <w:r>
        <w:rPr>
          <w:sz w:val="28"/>
        </w:rPr>
        <w:t xml:space="preserve"> выполнением настоящего постановления оставляю за собой.</w:t>
      </w:r>
    </w:p>
    <w:p w14:paraId="11000000">
      <w:pPr>
        <w:spacing w:line="360" w:lineRule="auto"/>
        <w:ind/>
        <w:jc w:val="both"/>
        <w:rPr>
          <w:sz w:val="28"/>
        </w:rPr>
      </w:pPr>
    </w:p>
    <w:p w14:paraId="12000000">
      <w:pPr>
        <w:spacing w:line="240" w:lineRule="auto"/>
        <w:ind w:firstLine="567" w:left="-567"/>
        <w:jc w:val="both"/>
        <w:rPr>
          <w:sz w:val="28"/>
        </w:rPr>
      </w:pPr>
      <w:r>
        <w:rPr>
          <w:sz w:val="28"/>
        </w:rPr>
        <w:t>И.о. Главы</w:t>
      </w:r>
      <w:r>
        <w:rPr>
          <w:sz w:val="28"/>
        </w:rPr>
        <w:t xml:space="preserve"> Администрации  </w:t>
      </w:r>
    </w:p>
    <w:p w14:paraId="13000000">
      <w:pPr>
        <w:spacing w:line="240" w:lineRule="auto"/>
        <w:ind w:firstLine="567" w:left="-567"/>
        <w:jc w:val="both"/>
        <w:rPr>
          <w:sz w:val="28"/>
        </w:rPr>
      </w:pP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Т.А. Маноцкая</w:t>
      </w:r>
    </w:p>
    <w:p w14:paraId="14000000">
      <w:pPr>
        <w:spacing w:line="360" w:lineRule="auto"/>
        <w:ind w:firstLine="0" w:left="-567"/>
        <w:jc w:val="both"/>
        <w:rPr>
          <w:sz w:val="28"/>
        </w:rPr>
      </w:pPr>
      <w:r>
        <w:rPr>
          <w:sz w:val="28"/>
        </w:rPr>
        <w:t xml:space="preserve">   </w:t>
      </w:r>
    </w:p>
    <w:p w14:paraId="15000000">
      <w:pPr>
        <w:spacing w:line="360" w:lineRule="auto"/>
        <w:ind w:right="4845"/>
        <w:jc w:val="both"/>
        <w:rPr>
          <w:sz w:val="28"/>
        </w:rPr>
      </w:pPr>
    </w:p>
    <w:p w14:paraId="16000000"/>
    <w:sectPr>
      <w:pgSz w:h="16848" w:orient="portrait" w:w="11908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List Paragraph"/>
    <w:basedOn w:val="Style_1"/>
    <w:link w:val="Style_17_ch"/>
    <w:pPr>
      <w:ind w:firstLine="0" w:left="720"/>
      <w:contextualSpacing w:val="1"/>
    </w:pPr>
  </w:style>
  <w:style w:styleId="Style_17_ch" w:type="character">
    <w:name w:val="List Paragraph"/>
    <w:basedOn w:val="Style_1_ch"/>
    <w:link w:val="Style_17"/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2024-10-16T11:41:34Z</dcterms:modified>
</cp:coreProperties>
</file>