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</w:rPr>
      </w:pPr>
      <w:r>
        <w:rPr>
          <w:b w:val="1"/>
        </w:rPr>
        <w:t>Проект</w:t>
      </w:r>
    </w:p>
    <w:p w14:paraId="02000000">
      <w:pPr>
        <w:pStyle w:val="Style_1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1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4000000">
      <w:pPr>
        <w:pStyle w:val="Style_1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5000000">
      <w:pPr>
        <w:pStyle w:val="Style_2"/>
        <w:spacing w:line="240" w:lineRule="auto"/>
        <w:ind/>
        <w:rPr>
          <w:sz w:val="28"/>
        </w:rPr>
      </w:pPr>
    </w:p>
    <w:p w14:paraId="0600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2"/>
        <w:spacing w:line="240" w:lineRule="auto"/>
        <w:ind/>
        <w:rPr>
          <w:sz w:val="28"/>
        </w:rPr>
      </w:pPr>
    </w:p>
    <w:p w14:paraId="08000000">
      <w:pPr>
        <w:pStyle w:val="Style_2"/>
        <w:spacing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_______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 xml:space="preserve">г.                                                      </w:t>
      </w:r>
      <w:r>
        <w:rPr>
          <w:b w:val="0"/>
          <w:sz w:val="28"/>
        </w:rPr>
        <w:t xml:space="preserve">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 ____</w:t>
      </w:r>
      <w:r>
        <w:rPr>
          <w:b w:val="0"/>
          <w:sz w:val="28"/>
        </w:rPr>
        <w:t xml:space="preserve">                        </w:t>
      </w:r>
    </w:p>
    <w:p w14:paraId="09000000">
      <w:pPr>
        <w:pStyle w:val="Style_2"/>
        <w:spacing w:line="240" w:lineRule="auto"/>
        <w:ind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right="36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Благоустройство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поселения» </w:t>
      </w: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24.06.2024 №6 «О внесении изменений в решение Собрания  депутатов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pacing w:val="-4"/>
          <w:sz w:val="28"/>
        </w:rPr>
        <w:t>Благоустройство территории</w:t>
      </w:r>
      <w:r>
        <w:rPr>
          <w:rFonts w:ascii="Times New Roman" w:hAnsi="Times New Roman"/>
          <w:spacing w:val="-4"/>
          <w:sz w:val="28"/>
        </w:rPr>
        <w:t xml:space="preserve"> Елизаветинского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муниципальной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9528,2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1132,8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1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496,9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1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0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постановлению администрации Елизаветинского сельского поселения от 06.11.2018 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</w:p>
    <w:p w14:paraId="2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подп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– 9528,2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2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1132,8 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2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496,9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2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0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1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2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</w:tbl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Приложения №3, 4 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к настоящему постановлению.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, распространяется на правоотношения возникшие с 24.06.2024г и 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</w:t>
      </w:r>
      <w:r>
        <w:rPr>
          <w:rFonts w:ascii="Times New Roman" w:hAnsi="Times New Roman"/>
          <w:sz w:val="28"/>
        </w:rPr>
        <w:t>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Т.А. Маноцкая</w:t>
      </w:r>
    </w:p>
    <w:p w14:paraId="3A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3B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Приложение № 3</w:t>
      </w:r>
    </w:p>
    <w:p w14:paraId="3C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43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5A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6"/>
        <w:gridCol w:w="2338"/>
        <w:gridCol w:w="1070"/>
        <w:gridCol w:w="431"/>
        <w:gridCol w:w="546"/>
        <w:gridCol w:w="685"/>
        <w:gridCol w:w="408"/>
        <w:gridCol w:w="810"/>
        <w:gridCol w:w="735"/>
        <w:gridCol w:w="735"/>
        <w:gridCol w:w="735"/>
        <w:gridCol w:w="733"/>
        <w:gridCol w:w="734"/>
        <w:gridCol w:w="734"/>
        <w:gridCol w:w="734"/>
        <w:gridCol w:w="733"/>
        <w:gridCol w:w="734"/>
        <w:gridCol w:w="734"/>
        <w:gridCol w:w="734"/>
        <w:gridCol w:w="746"/>
      </w:tblGrid>
      <w:tr>
        <w:trPr>
          <w:tblHeader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Прочее б</w:t>
            </w:r>
            <w:r>
              <w:rPr>
                <w:rFonts w:ascii="Times New Roman" w:hAnsi="Times New Roman"/>
                <w:sz w:val="20"/>
              </w:rPr>
              <w:t>лагоустройство»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9177,4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1297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на дезинфекцию и дератизацию от насекомых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0910028210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обустройству и содержанию детских площадок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по </w:t>
            </w:r>
            <w:r>
              <w:rPr>
                <w:rFonts w:ascii="Times New Roman" w:hAnsi="Times New Roman"/>
                <w:sz w:val="20"/>
              </w:rPr>
              <w:t>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0910028520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6322,9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400,0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712,2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785,5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952,8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r>
              <w:rPr>
                <w:rFonts w:ascii="Times New Roman" w:hAnsi="Times New Roman"/>
                <w:sz w:val="24"/>
              </w:rPr>
              <w:t>366,9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</w:t>
            </w:r>
          </w:p>
        </w:tc>
      </w:tr>
      <w:tr>
        <w:trPr>
          <w:trHeight w:hRule="atLeast" w:val="1614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отлову бродячих животных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0910028530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807,1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99,1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88,0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0910028800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</w:tr>
    </w:tbl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1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0F01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1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11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279"/>
        <w:gridCol w:w="3142"/>
        <w:gridCol w:w="1068"/>
        <w:gridCol w:w="723"/>
        <w:gridCol w:w="733"/>
        <w:gridCol w:w="676"/>
        <w:gridCol w:w="677"/>
        <w:gridCol w:w="674"/>
        <w:gridCol w:w="765"/>
        <w:gridCol w:w="675"/>
        <w:gridCol w:w="674"/>
        <w:gridCol w:w="674"/>
        <w:gridCol w:w="675"/>
        <w:gridCol w:w="675"/>
        <w:gridCol w:w="766"/>
      </w:tblGrid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3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3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18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19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38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</w:tbl>
    <w:p w14:paraId="27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9"/>
        <w:gridCol w:w="2286"/>
        <w:gridCol w:w="3174"/>
        <w:gridCol w:w="1014"/>
        <w:gridCol w:w="719"/>
        <w:gridCol w:w="730"/>
        <w:gridCol w:w="675"/>
        <w:gridCol w:w="709"/>
        <w:gridCol w:w="641"/>
        <w:gridCol w:w="795"/>
        <w:gridCol w:w="673"/>
        <w:gridCol w:w="674"/>
        <w:gridCol w:w="675"/>
        <w:gridCol w:w="673"/>
        <w:gridCol w:w="674"/>
        <w:gridCol w:w="763"/>
      </w:tblGrid>
      <w:tr>
        <w:trPr>
          <w:tblHeader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</w:tr>
      <w:tr>
        <w:trPr>
          <w:trHeight w:hRule="atLeast" w:val="301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Елизаветинского сельского поселения </w:t>
            </w:r>
            <w:r>
              <w:rPr>
                <w:rFonts w:ascii="Times New Roman" w:hAnsi="Times New Roman"/>
                <w:sz w:val="24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43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/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/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326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</w:p>
          <w:p w14:paraId="A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Прочее б</w:t>
            </w:r>
            <w:r>
              <w:rPr>
                <w:rFonts w:ascii="Times New Roman" w:hAnsi="Times New Roman"/>
                <w:sz w:val="24"/>
              </w:rPr>
              <w:t>лагоустройство»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26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r>
              <w:t>-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  <w:bookmarkEnd w:id="1"/>
          </w:p>
        </w:tc>
      </w:tr>
    </w:tbl>
    <w:p w14:paraId="1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ConsPlusNonformat"/>
    <w:link w:val="Style_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6_ch" w:type="character">
    <w:name w:val="ConsPlusNonformat"/>
    <w:link w:val="Style_6"/>
    <w:rPr>
      <w:rFonts w:ascii="Courier New" w:hAnsi="Courier New"/>
      <w:sz w:val="20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4" w:type="paragraph">
    <w:name w:val="Strong"/>
    <w:basedOn w:val="Style_8"/>
    <w:link w:val="Style_4_ch"/>
    <w:rPr>
      <w:b w:val="1"/>
    </w:rPr>
  </w:style>
  <w:style w:styleId="Style_4_ch" w:type="character">
    <w:name w:val="Strong"/>
    <w:basedOn w:val="Style_8_ch"/>
    <w:link w:val="Style_4"/>
    <w:rPr>
      <w:b w:val="1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rmattext"/>
    <w:basedOn w:val="Style_5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formattext"/>
    <w:basedOn w:val="Style_5_ch"/>
    <w:link w:val="Style_13"/>
    <w:rPr>
      <w:rFonts w:ascii="Times New Roman" w:hAnsi="Times New Roman"/>
      <w:sz w:val="24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Normal (Web)"/>
    <w:basedOn w:val="Style_5"/>
    <w:link w:val="Style_1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5_ch"/>
    <w:link w:val="Style_15"/>
    <w:rPr>
      <w:rFonts w:ascii="Times New Roman" w:hAnsi="Times New Roman"/>
      <w:sz w:val="24"/>
    </w:rPr>
  </w:style>
  <w:style w:styleId="Style_16" w:type="paragraph">
    <w:name w:val="printj"/>
    <w:basedOn w:val="Style_5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printj"/>
    <w:basedOn w:val="Style_5_ch"/>
    <w:link w:val="Style_16"/>
    <w:rPr>
      <w:rFonts w:ascii="Times New Roman" w:hAnsi="Times New Roman"/>
      <w:sz w:val="24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Balloon Text"/>
    <w:basedOn w:val="Style_5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5_ch"/>
    <w:link w:val="Style_19"/>
    <w:rPr>
      <w:rFonts w:ascii="Tahoma" w:hAnsi="Tahoma"/>
      <w:sz w:val="1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HTML Preformatted"/>
    <w:basedOn w:val="Style_5"/>
    <w:link w:val="Style_2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27_ch" w:type="character">
    <w:name w:val="HTML Preformatted"/>
    <w:basedOn w:val="Style_5_ch"/>
    <w:link w:val="Style_27"/>
    <w:rPr>
      <w:rFonts w:ascii="Courier New" w:hAnsi="Courier New"/>
      <w:sz w:val="20"/>
    </w:rPr>
  </w:style>
  <w:style w:styleId="Style_2" w:type="paragraph">
    <w:name w:val="Subtitle"/>
    <w:basedOn w:val="Style_5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5_ch"/>
    <w:link w:val="Style_2"/>
    <w:rPr>
      <w:rFonts w:ascii="Times New Roman" w:hAnsi="Times New Roman"/>
      <w:b w:val="1"/>
      <w:sz w:val="26"/>
    </w:rPr>
  </w:style>
  <w:style w:styleId="Style_1" w:type="paragraph">
    <w:name w:val="Title"/>
    <w:basedOn w:val="Style_5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2025-01-22T14:09:41Z</dcterms:modified>
</cp:coreProperties>
</file>